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 w:before="0" w:after="200"/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  <w:lang w:val="en-US"/>
        </w:rPr>
        <w:t>SZKOLNY ZESTAW PODR</w:t>
      </w:r>
      <w:r>
        <w:rPr>
          <w:rFonts w:ascii="Calibri" w:hAnsi="Calibri"/>
          <w:b/>
          <w:sz w:val="44"/>
          <w:szCs w:val="44"/>
        </w:rPr>
        <w:t>ĘCZNIKÓW</w:t>
      </w:r>
    </w:p>
    <w:p>
      <w:pPr>
        <w:pStyle w:val="Standard"/>
        <w:spacing w:before="0" w:after="200"/>
        <w:jc w:val="center"/>
        <w:rPr/>
      </w:pPr>
      <w:r>
        <w:rPr>
          <w:rFonts w:ascii="Calibri" w:hAnsi="Calibri"/>
          <w:sz w:val="32"/>
          <w:lang w:val="en-US"/>
        </w:rPr>
        <w:t>Specjalny O</w:t>
      </w:r>
      <w:r>
        <w:rPr>
          <w:rFonts w:ascii="Calibri" w:hAnsi="Calibri"/>
          <w:sz w:val="32"/>
        </w:rPr>
        <w:t xml:space="preserve">środek Szkolno – Wychowawczy </w:t>
      </w:r>
      <w:r>
        <w:rPr>
          <w:rFonts w:ascii="Calibri" w:hAnsi="Calibri"/>
          <w:sz w:val="32"/>
          <w:lang w:val="en-US"/>
        </w:rPr>
        <w:t>im. Janusza Korczaka w Borz</w:t>
      </w:r>
      <w:r>
        <w:rPr>
          <w:rFonts w:ascii="Calibri" w:hAnsi="Calibri"/>
          <w:sz w:val="32"/>
        </w:rPr>
        <w:t>ęciczkach</w:t>
      </w:r>
    </w:p>
    <w:p>
      <w:pPr>
        <w:pStyle w:val="Standard"/>
        <w:spacing w:before="0" w:after="200"/>
        <w:jc w:val="center"/>
        <w:rPr/>
      </w:pPr>
      <w:r>
        <w:rPr>
          <w:rFonts w:ascii="Calibri" w:hAnsi="Calibri"/>
          <w:sz w:val="32"/>
          <w:lang w:val="en-US"/>
        </w:rPr>
        <w:t>rok szkolny 202</w:t>
      </w:r>
      <w:r>
        <w:rPr>
          <w:rFonts w:ascii="Calibri" w:hAnsi="Calibri"/>
          <w:sz w:val="32"/>
          <w:lang w:val="en-US"/>
        </w:rPr>
        <w:t>3</w:t>
      </w:r>
      <w:r>
        <w:rPr>
          <w:rFonts w:ascii="Calibri" w:hAnsi="Calibri"/>
          <w:sz w:val="32"/>
          <w:lang w:val="en-US"/>
        </w:rPr>
        <w:t>/202</w:t>
      </w:r>
      <w:r>
        <w:rPr>
          <w:rFonts w:ascii="Calibri" w:hAnsi="Calibri"/>
          <w:sz w:val="32"/>
          <w:lang w:val="en-US"/>
        </w:rPr>
        <w:t>4</w:t>
      </w:r>
    </w:p>
    <w:p>
      <w:pPr>
        <w:pStyle w:val="Standard"/>
        <w:spacing w:before="0" w:after="200"/>
        <w:jc w:val="center"/>
        <w:rPr/>
      </w:pPr>
      <w:r>
        <w:rPr>
          <w:rFonts w:ascii="Calibri" w:hAnsi="Calibri"/>
          <w:b/>
          <w:sz w:val="32"/>
          <w:lang w:val="en-US"/>
        </w:rPr>
        <w:t>SZKO</w:t>
      </w:r>
      <w:r>
        <w:rPr>
          <w:rFonts w:ascii="Calibri" w:hAnsi="Calibri"/>
          <w:b/>
          <w:sz w:val="32"/>
        </w:rPr>
        <w:t xml:space="preserve">ŁA PODSTAWOWA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32"/>
          <w:lang w:val="en-US"/>
        </w:rPr>
        <w:t>DLA UCZNIÓW Z NIEPEŁNOSPRAWNOŚCIĄ INTELEKTUALNĄ</w:t>
      </w:r>
      <w:r>
        <w:rPr>
          <w:rFonts w:ascii="Calibri" w:hAnsi="Calibri"/>
          <w:b/>
          <w:sz w:val="32"/>
        </w:rPr>
        <w:t xml:space="preserve"> W STOPNIU LEKKIM</w:t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I a</w:t>
      </w:r>
    </w:p>
    <w:tbl>
      <w:tblPr>
        <w:tblW w:w="14595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6"/>
        <w:gridCol w:w="4739"/>
        <w:gridCol w:w="6779"/>
        <w:gridCol w:w="2310"/>
      </w:tblGrid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</w:p>
          <w:p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DOPUSZCZENIA</w:t>
            </w:r>
          </w:p>
        </w:tc>
      </w:tr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Nowi Tropiciele”. WSiP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Roboto, sans-serif" w:hAnsi="Roboto, sans-serif"/>
                <w:color w:val="000000"/>
                <w:sz w:val="22"/>
                <w:szCs w:val="22"/>
                <w:lang w:val="en-US"/>
              </w:rPr>
            </w:pPr>
            <w:r>
              <w:rPr>
                <w:rFonts w:ascii="Roboto, sans-serif" w:hAnsi="Roboto, sans-serif"/>
                <w:color w:val="000000"/>
                <w:sz w:val="22"/>
                <w:szCs w:val="22"/>
                <w:lang w:val="en-US"/>
              </w:rPr>
              <w:t>A. Banasiak, J. Dymarska, J. Hanisz, M. Kołaczyńska, B. Nadarzyńska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hyperlink r:id="rId2">
              <w:r>
                <w:rPr>
                  <w:rStyle w:val="Mocnowyrniony"/>
                  <w:rFonts w:ascii="Calibri" w:hAnsi="Calibri"/>
                  <w:b w:val="false"/>
                  <w:bCs w:val="false"/>
                  <w:color w:val="000000"/>
                  <w:lang w:val="en-US"/>
                </w:rPr>
                <w:t>815/1/2017</w:t>
              </w:r>
            </w:hyperlink>
          </w:p>
        </w:tc>
      </w:tr>
    </w:tbl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II a</w:t>
      </w:r>
    </w:p>
    <w:tbl>
      <w:tblPr>
        <w:tblW w:w="14595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6"/>
        <w:gridCol w:w="4739"/>
        <w:gridCol w:w="6779"/>
        <w:gridCol w:w="2310"/>
      </w:tblGrid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</w:p>
          <w:p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DOPUSZCZENIA</w:t>
            </w:r>
          </w:p>
        </w:tc>
      </w:tr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Nowi Tropiciele”. WSiP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Roboto, sans-serif" w:hAnsi="Roboto, sans-serif"/>
                <w:color w:val="000000"/>
                <w:sz w:val="21"/>
                <w:szCs w:val="22"/>
                <w:lang w:val="en-US"/>
              </w:rPr>
              <w:t>A. Kamińska, R. Kamiński, A. Danielewicz-Malinowska, J. Dymarska, J. Hanisz, M. Kołaczyńska, B. Nadarzyńska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hyperlink r:id="rId3">
              <w:r>
                <w:rPr>
                  <w:rStyle w:val="Mocnowyrniony"/>
                  <w:rFonts w:ascii="Calibri" w:hAnsi="Calibri"/>
                  <w:b w:val="false"/>
                  <w:bCs w:val="false"/>
                  <w:color w:val="000000"/>
                  <w:sz w:val="22"/>
                  <w:lang w:val="en-US"/>
                </w:rPr>
                <w:t>815/2/2018</w:t>
              </w:r>
            </w:hyperlink>
          </w:p>
        </w:tc>
      </w:tr>
    </w:tbl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III a</w:t>
      </w:r>
    </w:p>
    <w:tbl>
      <w:tblPr>
        <w:tblW w:w="14595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6"/>
        <w:gridCol w:w="4739"/>
        <w:gridCol w:w="6779"/>
        <w:gridCol w:w="2310"/>
      </w:tblGrid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</w:p>
          <w:p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DOPUSZCZENIA</w:t>
            </w:r>
          </w:p>
        </w:tc>
      </w:tr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Nowi Tropiciele”. WSiP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Roboto, sans-serif" w:hAnsi="Roboto, sans-serif"/>
                <w:color w:val="000000"/>
                <w:sz w:val="21"/>
                <w:szCs w:val="22"/>
                <w:lang w:val="en-US"/>
              </w:rPr>
              <w:t>A.Banasiak, A.Burdzińska, A.Danielewicz-Malinowska, J.Hanisz, A.Kamińska, R.Kamiński, E.Kłos, W.Kofta, B.Nadarzyńska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Mocnowyrniony"/>
                <w:rFonts w:ascii="Calibri" w:hAnsi="Calibri"/>
                <w:b w:val="false"/>
                <w:bCs w:val="false"/>
                <w:color w:val="000000"/>
                <w:sz w:val="21"/>
                <w:lang w:val="en-US"/>
              </w:rPr>
              <w:t>815/5/2019</w:t>
            </w:r>
          </w:p>
        </w:tc>
      </w:tr>
    </w:tbl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IV a</w:t>
      </w:r>
    </w:p>
    <w:tbl>
      <w:tblPr>
        <w:tblW w:w="14595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6"/>
        <w:gridCol w:w="4739"/>
        <w:gridCol w:w="6779"/>
        <w:gridCol w:w="2310"/>
      </w:tblGrid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</w:p>
          <w:p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DOPUSZCZENIA</w:t>
            </w:r>
          </w:p>
        </w:tc>
      </w:tr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Między nami”.  GWO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Łuczak , A.Murdzek, K. Krzemieniewska - Kleban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867/1/2017</w:t>
            </w:r>
          </w:p>
        </w:tc>
      </w:tr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Przyroda”. </w:t>
            </w:r>
            <w:r>
              <w:rPr>
                <w:rFonts w:ascii="Calibri" w:hAnsi="Calibri"/>
                <w:sz w:val="22"/>
                <w:szCs w:val="22"/>
              </w:rPr>
              <w:t>WSIP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E. Gromek, E. K</w:t>
            </w:r>
            <w:r>
              <w:rPr>
                <w:rFonts w:ascii="Calibri" w:hAnsi="Calibri"/>
                <w:sz w:val="22"/>
                <w:szCs w:val="22"/>
              </w:rPr>
              <w:t xml:space="preserve">łos, W. Kofta,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E. Laskowska, A. Melson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893/1/2017</w:t>
            </w:r>
          </w:p>
        </w:tc>
      </w:tr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Wczoraj i dziś”. NOWA ERA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B. Olszewska, W. Surdyk – Fertsch, G. Wojciechowski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877/1/2017</w:t>
            </w:r>
          </w:p>
        </w:tc>
      </w:tr>
      <w:tr>
        <w:trPr>
          <w:trHeight w:val="2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English Class A 1” PEARSON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S. Zervas, C. Bright, A. Tkacz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840/1/2017</w:t>
            </w:r>
          </w:p>
        </w:tc>
      </w:tr>
    </w:tbl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V a</w:t>
      </w:r>
    </w:p>
    <w:tbl>
      <w:tblPr>
        <w:tblW w:w="14580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46"/>
        <w:gridCol w:w="219"/>
        <w:gridCol w:w="4738"/>
        <w:gridCol w:w="49"/>
        <w:gridCol w:w="6731"/>
        <w:gridCol w:w="2"/>
        <w:gridCol w:w="2254"/>
        <w:gridCol w:w="1"/>
        <w:gridCol w:w="40"/>
      </w:tblGrid>
      <w:tr>
        <w:trPr>
          <w:trHeight w:val="23" w:hRule="atLeast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NR  </w:t>
            </w:r>
          </w:p>
          <w:p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DOPUSZCZENIA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Między nami”.  GWO</w:t>
            </w:r>
          </w:p>
        </w:tc>
        <w:tc>
          <w:tcPr>
            <w:tcW w:w="6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Łuczak , A.Murdzek</w:t>
            </w:r>
          </w:p>
        </w:tc>
        <w:tc>
          <w:tcPr>
            <w:tcW w:w="2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867/2/2018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Planeta Nowa”. WSiP</w:t>
            </w:r>
          </w:p>
        </w:tc>
        <w:tc>
          <w:tcPr>
            <w:tcW w:w="6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F. Szlajfer, Z. Zaniewicz, T. Rachwał, R. Malarz</w:t>
            </w:r>
          </w:p>
        </w:tc>
        <w:tc>
          <w:tcPr>
            <w:tcW w:w="2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Mocnowyrniony"/>
                <w:rFonts w:ascii="Calibri" w:hAnsi="Calibri"/>
                <w:b w:val="false"/>
                <w:bCs w:val="false"/>
                <w:color w:val="000000"/>
                <w:lang w:val="en-US"/>
              </w:rPr>
              <w:t>890/1/2018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Wczoraj i dziś”. NOWA ERA</w:t>
            </w:r>
          </w:p>
        </w:tc>
        <w:tc>
          <w:tcPr>
            <w:tcW w:w="6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G. Wojciechowski</w:t>
            </w:r>
          </w:p>
        </w:tc>
        <w:tc>
          <w:tcPr>
            <w:tcW w:w="2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877/2/2018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English Class A 1+” PEARSON</w:t>
            </w:r>
          </w:p>
        </w:tc>
        <w:tc>
          <w:tcPr>
            <w:tcW w:w="6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J. Croxford, G. Fruen, A. Tkacz </w:t>
            </w:r>
          </w:p>
        </w:tc>
        <w:tc>
          <w:tcPr>
            <w:tcW w:w="2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840/2/2018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4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Puls życia 5” NOWA ERA</w:t>
            </w:r>
          </w:p>
        </w:tc>
        <w:tc>
          <w:tcPr>
            <w:tcW w:w="678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M. Sęktas, J. Stawarz</w:t>
            </w:r>
          </w:p>
        </w:tc>
        <w:tc>
          <w:tcPr>
            <w:tcW w:w="229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844/1/2018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4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 dzieła”. NOWA ERA</w:t>
            </w:r>
          </w:p>
        </w:tc>
        <w:tc>
          <w:tcPr>
            <w:tcW w:w="678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  <w:lang w:val="en-US"/>
              </w:rPr>
              <w:t>J. Lukas, K. Onak</w:t>
            </w:r>
          </w:p>
        </w:tc>
        <w:tc>
          <w:tcPr>
            <w:tcW w:w="229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903/2/2018</w:t>
            </w:r>
          </w:p>
        </w:tc>
      </w:tr>
      <w:tr>
        <w:trPr>
          <w:trHeight w:val="23" w:hRule="atLeast"/>
        </w:trPr>
        <w:tc>
          <w:tcPr>
            <w:tcW w:w="14539" w:type="dxa"/>
            <w:gridSpan w:val="7"/>
            <w:tcBorders/>
            <w:shd w:color="auto" w:fill="FFFFFF" w:val="clear"/>
            <w:tcMar>
              <w:top w:w="108" w:type="dxa"/>
              <w:bottom w:w="108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</w:r>
          </w:p>
        </w:tc>
        <w:tc>
          <w:tcPr>
            <w:tcW w:w="41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546" w:type="dxa"/>
            <w:tcBorders>
              <w:top w:val="single" w:sz="4" w:space="0" w:color="000001"/>
            </w:tcBorders>
            <w:shd w:color="auto" w:fill="FFFFFF" w:val="clear"/>
            <w:tcMar>
              <w:top w:w="108" w:type="dxa"/>
              <w:bottom w:w="108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</w:r>
          </w:p>
        </w:tc>
        <w:tc>
          <w:tcPr>
            <w:tcW w:w="5006" w:type="dxa"/>
            <w:gridSpan w:val="3"/>
            <w:tcBorders>
              <w:top w:val="single" w:sz="4" w:space="0" w:color="000001"/>
            </w:tcBorders>
            <w:shd w:color="auto" w:fill="FFFFFF" w:val="clear"/>
            <w:tcMar>
              <w:top w:w="108" w:type="dxa"/>
              <w:bottom w:w="108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</w:r>
          </w:p>
        </w:tc>
        <w:tc>
          <w:tcPr>
            <w:tcW w:w="6733" w:type="dxa"/>
            <w:gridSpan w:val="2"/>
            <w:tcBorders>
              <w:top w:val="single" w:sz="4" w:space="0" w:color="000001"/>
            </w:tcBorders>
            <w:shd w:color="auto" w:fill="FFFFFF" w:val="clear"/>
            <w:tcMar>
              <w:top w:w="108" w:type="dxa"/>
              <w:bottom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 xml:space="preserve">             </w:t>
            </w:r>
            <w:r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KLASA VI a</w:t>
            </w:r>
          </w:p>
        </w:tc>
        <w:tc>
          <w:tcPr>
            <w:tcW w:w="2255" w:type="dxa"/>
            <w:gridSpan w:val="2"/>
            <w:tcBorders/>
            <w:shd w:color="auto" w:fill="FFFFFF" w:val="clear"/>
            <w:tcMar>
              <w:top w:w="108" w:type="dxa"/>
              <w:bottom w:w="108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NR  DOPUSZCZENIA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Między nami”. GWO</w:t>
            </w:r>
          </w:p>
        </w:tc>
        <w:tc>
          <w:tcPr>
            <w:tcW w:w="6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Łuczak , A.Murdzek</w:t>
            </w:r>
          </w:p>
        </w:tc>
        <w:tc>
          <w:tcPr>
            <w:tcW w:w="2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445/3/2013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Wczoraj i dziś”.  NOWA ERA</w:t>
            </w:r>
          </w:p>
        </w:tc>
        <w:tc>
          <w:tcPr>
            <w:tcW w:w="6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G. Wojciechowski</w:t>
            </w:r>
          </w:p>
        </w:tc>
        <w:tc>
          <w:tcPr>
            <w:tcW w:w="2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443/3/2014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Look! Część 3.” PEARSON CENTRAL EUROPE</w:t>
            </w:r>
          </w:p>
        </w:tc>
        <w:tc>
          <w:tcPr>
            <w:tcW w:w="6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S. Elsworth, J. Rose, M. Tetiurka</w:t>
            </w:r>
          </w:p>
        </w:tc>
        <w:tc>
          <w:tcPr>
            <w:tcW w:w="2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252/3/2010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Planeta Nowa”.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678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T. Rachwał, R. Malarz, D. Szczypiński</w:t>
            </w:r>
          </w:p>
        </w:tc>
        <w:tc>
          <w:tcPr>
            <w:tcW w:w="229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906/2/2019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4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 dzieła”. NOWA ERA</w:t>
            </w:r>
          </w:p>
        </w:tc>
        <w:tc>
          <w:tcPr>
            <w:tcW w:w="678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  <w:lang w:val="en-US"/>
              </w:rPr>
              <w:t>J. Lukas, K. Onak</w:t>
            </w:r>
          </w:p>
        </w:tc>
        <w:tc>
          <w:tcPr>
            <w:tcW w:w="229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70757A"/>
                <w:sz w:val="22"/>
                <w:szCs w:val="22"/>
              </w:rPr>
              <w:t>‎</w:t>
            </w:r>
            <w:r>
              <w:rPr>
                <w:rFonts w:ascii="arial, sans-serif" w:hAnsi="arial, sans-serif"/>
                <w:color w:val="000000"/>
                <w:sz w:val="21"/>
                <w:szCs w:val="22"/>
              </w:rPr>
              <w:t>903/3/2018</w:t>
            </w:r>
          </w:p>
        </w:tc>
      </w:tr>
      <w:tr>
        <w:trPr>
          <w:trHeight w:val="23" w:hRule="atLeast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47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Matematyka z plusem”. GWO</w:t>
            </w:r>
          </w:p>
        </w:tc>
        <w:tc>
          <w:tcPr>
            <w:tcW w:w="678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  <w:lang w:val="en-US"/>
              </w:rPr>
              <w:t>M. Dobrowolska, M. Jucewicz, M. Karpiński, P. Zarzycki</w:t>
            </w:r>
          </w:p>
        </w:tc>
        <w:tc>
          <w:tcPr>
            <w:tcW w:w="229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780/3/2022/z1</w:t>
            </w:r>
          </w:p>
        </w:tc>
      </w:tr>
    </w:tbl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KLASA VII a</w:t>
      </w:r>
    </w:p>
    <w:tbl>
      <w:tblPr>
        <w:tblW w:w="14655" w:type="dxa"/>
        <w:jc w:val="left"/>
        <w:tblInd w:w="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107"/>
        <w:gridCol w:w="4473"/>
        <w:gridCol w:w="6780"/>
        <w:gridCol w:w="2294"/>
      </w:tblGrid>
      <w:tr>
        <w:trPr>
          <w:trHeight w:val="23" w:hRule="atLeas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NR  DOPUSZCZENIA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ędzy nami”.  GWO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Łuczak, E. Prylińska, A. Suchowierska, R. Maszka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867/4/2017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Planeta Nowa”.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R. Malarz, T. Rachwał, M. Szubert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906/3/2017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Wczoraj i dziś”.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J. Kłaczkow, A. Łaszkiewicz, S. Roszak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877/4/2017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Chemia ”.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J. Kulawik, T. Kulawik, M. Litwin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785/1/2017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Świat  fizyki ”.  WSiP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B. Sagnowska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Mocnowyrniony"/>
                <w:b w:val="false"/>
                <w:bCs w:val="false"/>
                <w:color w:val="000000"/>
                <w:lang w:val="en-US"/>
              </w:rPr>
              <w:t>821/1/2017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Puls życia  7”.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M. Jefimow, B. Sągin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844/4/2017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English Class A2+” PEARSON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B. Hastings, S. McKinlay, A. Tkacz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840/4/2017</w:t>
            </w:r>
          </w:p>
        </w:tc>
      </w:tr>
      <w:tr>
        <w:trPr>
          <w:trHeight w:val="312" w:hRule="atLeast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44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 dzieła”. NOWA ERA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  <w:lang w:val="en-US"/>
              </w:rPr>
              <w:t>M. Ipczyńska, N. Mrozkowiak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 W02 Regular" w:hAnsi="Calibri W02 Regular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 W02 Regular" w:hAnsi="Calibri W02 Regular"/>
                <w:color w:val="000000"/>
                <w:sz w:val="22"/>
                <w:szCs w:val="22"/>
                <w:lang w:val="en-US"/>
              </w:rPr>
              <w:t>903/4/2020/z1</w:t>
            </w:r>
          </w:p>
        </w:tc>
      </w:tr>
    </w:tbl>
    <w:p>
      <w:pPr>
        <w:pStyle w:val="Standard"/>
        <w:spacing w:lineRule="auto" w:line="276" w:before="0" w:after="200"/>
        <w:jc w:val="center"/>
        <w:rPr/>
      </w:pPr>
      <w:r>
        <w:rPr/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>KLASA VIII a</w:t>
      </w:r>
    </w:p>
    <w:tbl>
      <w:tblPr>
        <w:tblW w:w="14655" w:type="dxa"/>
        <w:jc w:val="left"/>
        <w:tblInd w:w="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107"/>
        <w:gridCol w:w="4473"/>
        <w:gridCol w:w="6780"/>
        <w:gridCol w:w="2294"/>
      </w:tblGrid>
      <w:tr>
        <w:trPr>
          <w:trHeight w:val="23" w:hRule="atLeas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NR  DOPUSZCZENIA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ędzy nami”.  GWO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Łuczak, E. Prylińska, A. Suchowierska, A. Suchowierska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867/5/2018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4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Planeta Nowa”.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T. Rachwał, D. Szczypiński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Mocnowyrniony"/>
                <w:rFonts w:ascii="Calibri" w:hAnsi="Calibri"/>
                <w:b w:val="false"/>
                <w:bCs w:val="false"/>
                <w:color w:val="000000"/>
                <w:lang w:val="en-US"/>
              </w:rPr>
              <w:t>890/4/2018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4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Puls życia  8”.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 Boczarowski, M. Sęktas, B. Sągin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844/3/2018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4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Wczoraj i dziś”. NOWA ERA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R. Śniegocki, A. Zielińska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877/5/2018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44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Dziś i jutro”. NOWA ERA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I. Janicka, A. Janicki, A. Kucia – Maćkowska, T. Maćkowski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874/2017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44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Żyję i działam bezpiecznie”. NOWA ERA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J. Słoma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846/2017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44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Chemia ”.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J. Kulawik, T. Kulawik, M. Litwin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785/2/2018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44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Świat  fizyki ”.  WSiP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B. Sagnowska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Mocnowyrniony"/>
                <w:rFonts w:ascii="Calibri" w:hAnsi="Calibri"/>
                <w:b w:val="false"/>
                <w:bCs w:val="false"/>
                <w:color w:val="000000"/>
                <w:lang w:val="en-US"/>
              </w:rPr>
              <w:t>821/2/2018</w:t>
            </w:r>
          </w:p>
        </w:tc>
      </w:tr>
      <w:tr>
        <w:trPr>
          <w:trHeight w:val="23" w:hRule="atLeast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44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English Class B 1”. PEARSON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C. Barraclough, S. Gaynor, A. Tkacz 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840/5/2017</w:t>
            </w:r>
          </w:p>
        </w:tc>
      </w:tr>
    </w:tbl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/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/>
      </w:r>
    </w:p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  <w:lang w:val="en-US"/>
        </w:rPr>
      </w:pPr>
      <w:r>
        <w:rPr/>
      </w:r>
    </w:p>
    <w:p>
      <w:pPr>
        <w:pStyle w:val="Standard"/>
        <w:spacing w:lineRule="auto" w:line="276" w:before="0" w:after="200"/>
        <w:jc w:val="center"/>
        <w:rPr/>
      </w:pPr>
      <w:r>
        <w:rPr>
          <w:rFonts w:ascii="Calibri" w:hAnsi="Calibri"/>
          <w:b/>
          <w:sz w:val="32"/>
          <w:lang w:val="en-US"/>
        </w:rPr>
        <w:t>SZKO</w:t>
      </w:r>
      <w:r>
        <w:rPr>
          <w:rFonts w:ascii="Calibri" w:hAnsi="Calibri"/>
          <w:b/>
          <w:sz w:val="32"/>
        </w:rPr>
        <w:t xml:space="preserve">ŁA PODSTAWOWA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32"/>
          <w:lang w:val="en-US"/>
        </w:rPr>
        <w:t>DLA UCZNIÓW Z NIEPEŁNOSPRAWNOŚCIĄ INTELEKTUALNĄ</w:t>
      </w:r>
      <w:r>
        <w:rPr>
          <w:rFonts w:ascii="Calibri" w:hAnsi="Calibri"/>
          <w:b/>
          <w:sz w:val="32"/>
        </w:rPr>
        <w:t xml:space="preserve">  W STOPNIU UMIARKOWANYM LUB ZNACZNYM</w:t>
      </w:r>
    </w:p>
    <w:p>
      <w:pPr>
        <w:pStyle w:val="Standard"/>
        <w:spacing w:lineRule="auto" w:line="276" w:before="0" w:after="200"/>
        <w:jc w:val="center"/>
        <w:rPr/>
      </w:pPr>
      <w:r>
        <w:rPr>
          <w:rFonts w:ascii="Calibri" w:hAnsi="Calibri"/>
          <w:b/>
          <w:sz w:val="32"/>
        </w:rPr>
        <w:t>KLASA V – VI b</w:t>
      </w:r>
    </w:p>
    <w:tbl>
      <w:tblPr>
        <w:tblW w:w="1460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3"/>
        <w:gridCol w:w="5537"/>
        <w:gridCol w:w="8308"/>
      </w:tblGrid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Uczę się czytać, pisać I liczyć”- pakiet dla uczniów                       ze specjalnymi potrzebami edukacyjnymi. HARMONIA</w:t>
            </w:r>
          </w:p>
        </w:tc>
        <w:tc>
          <w:tcPr>
            <w:tcW w:w="8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A. Tanajewska, R. Naprawa</w:t>
            </w:r>
          </w:p>
        </w:tc>
      </w:tr>
    </w:tbl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Standard"/>
        <w:spacing w:lineRule="auto" w:line="276" w:before="0" w:after="200"/>
        <w:jc w:val="center"/>
        <w:rPr/>
      </w:pPr>
      <w:r>
        <w:rPr>
          <w:rFonts w:ascii="Calibri" w:hAnsi="Calibri"/>
          <w:b/>
          <w:sz w:val="32"/>
        </w:rPr>
        <w:t xml:space="preserve">KLASA </w:t>
      </w:r>
      <w:r>
        <w:rPr>
          <w:rFonts w:ascii="Calibri" w:hAnsi="Calibri"/>
          <w:b/>
          <w:sz w:val="32"/>
        </w:rPr>
        <w:t>I</w:t>
      </w:r>
      <w:r>
        <w:rPr>
          <w:rFonts w:ascii="Calibri" w:hAnsi="Calibri"/>
          <w:b/>
          <w:sz w:val="32"/>
        </w:rPr>
        <w:t xml:space="preserve">V – </w:t>
      </w:r>
      <w:r>
        <w:rPr>
          <w:rFonts w:ascii="Calibri" w:hAnsi="Calibri"/>
          <w:b/>
          <w:sz w:val="32"/>
        </w:rPr>
        <w:t xml:space="preserve">V - </w:t>
      </w:r>
      <w:r>
        <w:rPr>
          <w:rFonts w:ascii="Calibri" w:hAnsi="Calibri"/>
          <w:b/>
          <w:sz w:val="32"/>
        </w:rPr>
        <w:t xml:space="preserve">VI </w:t>
      </w:r>
      <w:r>
        <w:rPr>
          <w:rFonts w:ascii="Calibri" w:hAnsi="Calibri"/>
          <w:b/>
          <w:sz w:val="32"/>
        </w:rPr>
        <w:t>c</w:t>
      </w:r>
    </w:p>
    <w:tbl>
      <w:tblPr>
        <w:tblW w:w="1460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3"/>
        <w:gridCol w:w="5537"/>
        <w:gridCol w:w="8308"/>
      </w:tblGrid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Uczę się czytać, pisać I liczyć”- pakiet dla uczniów                       ze specjalnymi potrzebami edukacyjnymi. HARMONIA</w:t>
            </w:r>
          </w:p>
        </w:tc>
        <w:tc>
          <w:tcPr>
            <w:tcW w:w="8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A. Tanajewska, R. Naprawa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Mój rok” - pakiet edukacyjny. HARMONIA</w:t>
            </w:r>
          </w:p>
        </w:tc>
        <w:tc>
          <w:tcPr>
            <w:tcW w:w="83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 Borowska – Kociemba, M. Krukowska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5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 xml:space="preserve">Co mnie otacza?” - 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arty pracy dla uczniów ze specjalnymi potrzebami edukacyjnymi i trudnościami w komunikacji.</w:t>
            </w:r>
            <w:r>
              <w:rPr>
                <w:rFonts w:ascii="GothamMedium" w:hAnsi="GothamMedium"/>
                <w:b w:val="false"/>
                <w:i w:val="false"/>
                <w:caps w:val="false"/>
                <w:smallCaps w:val="false"/>
                <w:color w:val="333333"/>
                <w:spacing w:val="0"/>
                <w:sz w:val="36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HARMONIA</w:t>
            </w:r>
          </w:p>
        </w:tc>
        <w:tc>
          <w:tcPr>
            <w:tcW w:w="83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O. Kłodnicka</w:t>
            </w:r>
          </w:p>
        </w:tc>
      </w:tr>
    </w:tbl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Standard"/>
        <w:spacing w:lineRule="auto" w:line="276" w:before="0" w:after="200"/>
        <w:jc w:val="center"/>
        <w:rPr/>
      </w:pPr>
      <w:r>
        <w:rPr>
          <w:rFonts w:ascii="Calibri" w:hAnsi="Calibri"/>
          <w:b/>
          <w:sz w:val="32"/>
        </w:rPr>
        <w:t>KLASA VII – VIII b</w:t>
      </w:r>
    </w:p>
    <w:tbl>
      <w:tblPr>
        <w:tblW w:w="1460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3"/>
        <w:gridCol w:w="5537"/>
        <w:gridCol w:w="8308"/>
      </w:tblGrid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color w:val="000000"/>
                <w:sz w:val="21"/>
                <w:szCs w:val="22"/>
                <w:lang w:val="en-US"/>
              </w:rPr>
              <w:t>“</w:t>
            </w:r>
            <w:r>
              <w:rPr>
                <w:rFonts w:ascii="Calibri" w:hAnsi="Calibri"/>
                <w:color w:val="000000"/>
                <w:sz w:val="21"/>
                <w:szCs w:val="22"/>
                <w:lang w:val="en-US"/>
              </w:rPr>
              <w:t>Podróż przez cztery pory roku “– cz. 2, 3, 4</w:t>
            </w:r>
            <w:r>
              <w:rPr>
                <w:rFonts w:ascii="Calibri" w:hAnsi="Calibri"/>
                <w:color w:val="000000"/>
                <w:sz w:val="21"/>
                <w:szCs w:val="22"/>
                <w:lang w:val="en-US"/>
              </w:rPr>
              <w:t>. HARMONIA</w:t>
            </w:r>
          </w:p>
        </w:tc>
        <w:tc>
          <w:tcPr>
            <w:tcW w:w="8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 Tanajewska, R. Naprawa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55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Uczę się samodzielności”- karty pracy. HARMONIA</w:t>
            </w:r>
          </w:p>
        </w:tc>
        <w:tc>
          <w:tcPr>
            <w:tcW w:w="83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 Borowska – Kociemba, M. Krukowska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</w:p>
        </w:tc>
        <w:tc>
          <w:tcPr>
            <w:tcW w:w="55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To, co mnie wspiera” - karty pracy. HARMONIA</w:t>
            </w:r>
          </w:p>
        </w:tc>
        <w:tc>
          <w:tcPr>
            <w:tcW w:w="83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N. Wilczewska,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A. Tanajewska, R. Naprawa</w:t>
            </w:r>
          </w:p>
        </w:tc>
      </w:tr>
    </w:tbl>
    <w:p>
      <w:pPr>
        <w:pStyle w:val="Standard"/>
        <w:spacing w:lineRule="auto" w:line="276" w:before="0" w:after="200"/>
        <w:jc w:val="center"/>
        <w:rPr/>
      </w:pPr>
      <w:r>
        <w:rPr/>
      </w:r>
    </w:p>
    <w:p>
      <w:pPr>
        <w:pStyle w:val="Standard"/>
        <w:spacing w:before="100" w:after="100"/>
        <w:jc w:val="center"/>
        <w:rPr>
          <w:rFonts w:ascii="Calibri" w:hAnsi="Calibri"/>
          <w:b/>
          <w:b/>
          <w:sz w:val="32"/>
          <w:szCs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>
          <w:rFonts w:ascii="Calibri" w:hAnsi="Calibri"/>
          <w:b/>
          <w:b/>
          <w:sz w:val="32"/>
          <w:szCs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>
          <w:rFonts w:ascii="Calibri" w:hAnsi="Calibri"/>
          <w:b/>
          <w:b/>
          <w:sz w:val="32"/>
          <w:szCs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en-US"/>
        </w:rPr>
        <w:t>SZKO</w:t>
      </w:r>
      <w:r>
        <w:rPr>
          <w:rFonts w:ascii="Calibri" w:hAnsi="Calibri"/>
          <w:b/>
          <w:sz w:val="32"/>
          <w:szCs w:val="32"/>
        </w:rPr>
        <w:t xml:space="preserve">ŁA SPECJALNA PRZYSPOSABIAJĄCA DO PRACY                                                                                                               DLA UCZNIÓW </w:t>
      </w:r>
      <w:r>
        <w:rPr>
          <w:rFonts w:ascii="Calibri" w:hAnsi="Calibri"/>
          <w:b/>
          <w:sz w:val="32"/>
          <w:szCs w:val="32"/>
          <w:lang w:val="en-US"/>
        </w:rPr>
        <w:t xml:space="preserve"> Z NIEPEŁNOSPRAWNOŚCIĄ INTELEKTUALNĄ</w:t>
      </w:r>
      <w:r>
        <w:rPr>
          <w:rFonts w:ascii="Calibri" w:hAnsi="Calibri"/>
          <w:b/>
          <w:sz w:val="32"/>
          <w:szCs w:val="32"/>
        </w:rPr>
        <w:t xml:space="preserve"> W STOPNIU UMIARKOWANYM LUB ZNACZNYM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KLASA I – III pb</w:t>
      </w:r>
    </w:p>
    <w:p>
      <w:pPr>
        <w:pStyle w:val="Standard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tbl>
      <w:tblPr>
        <w:tblW w:w="1460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3"/>
        <w:gridCol w:w="5537"/>
        <w:gridCol w:w="8308"/>
      </w:tblGrid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Kaledoskop ucznia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”.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WSIP</w:t>
            </w:r>
          </w:p>
        </w:tc>
        <w:tc>
          <w:tcPr>
            <w:tcW w:w="8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Textbody"/>
              <w:shd w:val="clear" w:color="auto" w:fill="FFFFFF"/>
              <w:snapToGrid w:val="false"/>
              <w:spacing w:lineRule="auto" w:line="240" w:before="0" w:after="0"/>
              <w:rPr/>
            </w:pPr>
            <w:r>
              <w:rPr>
                <w:rFonts w:ascii="Calibri" w:hAnsi="Calibri"/>
                <w:color w:val="212121"/>
                <w:sz w:val="21"/>
                <w:szCs w:val="22"/>
                <w:lang w:val="en-US"/>
              </w:rPr>
              <w:t>Praca zbiorowa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Standard"/>
        <w:jc w:val="center"/>
        <w:rPr/>
      </w:pPr>
      <w:r>
        <w:rPr>
          <w:rFonts w:ascii="Calibri" w:hAnsi="Calibri"/>
          <w:b/>
          <w:bCs/>
          <w:sz w:val="32"/>
          <w:szCs w:val="32"/>
        </w:rPr>
        <w:t>KLASA I – III pc</w:t>
      </w:r>
    </w:p>
    <w:p>
      <w:pPr>
        <w:pStyle w:val="Standard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tbl>
      <w:tblPr>
        <w:tblW w:w="1460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3"/>
        <w:gridCol w:w="5581"/>
        <w:gridCol w:w="8264"/>
      </w:tblGrid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Gra w kolory”. MAC EDUKACJA</w:t>
            </w:r>
          </w:p>
        </w:tc>
        <w:tc>
          <w:tcPr>
            <w:tcW w:w="8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Textbody"/>
              <w:shd w:val="clear" w:color="auto" w:fill="FFFFFF"/>
              <w:snapToGrid w:val="false"/>
              <w:spacing w:lineRule="auto" w:line="240" w:before="0" w:after="0"/>
              <w:rPr>
                <w:rFonts w:ascii="Calibri" w:hAnsi="Calibri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212121"/>
                <w:sz w:val="21"/>
                <w:szCs w:val="22"/>
                <w:lang w:val="en-US"/>
              </w:rPr>
              <w:t>Barbara Mazur, Beata Sokołowska, Katarzyna Zagórska</w:t>
            </w:r>
          </w:p>
        </w:tc>
      </w:tr>
    </w:tbl>
    <w:p>
      <w:pPr>
        <w:pStyle w:val="Standard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Standard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KLASA I – II - III pd</w:t>
      </w:r>
    </w:p>
    <w:p>
      <w:pPr>
        <w:pStyle w:val="Standard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tbl>
      <w:tblPr>
        <w:tblW w:w="1460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3"/>
        <w:gridCol w:w="5581"/>
        <w:gridCol w:w="8264"/>
      </w:tblGrid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Gra w kolory”. MAC EDUKACJA</w:t>
            </w:r>
          </w:p>
        </w:tc>
        <w:tc>
          <w:tcPr>
            <w:tcW w:w="8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Textbody"/>
              <w:shd w:val="clear" w:color="auto" w:fill="FFFFFF"/>
              <w:snapToGrid w:val="false"/>
              <w:spacing w:lineRule="auto" w:line="240" w:before="0" w:after="0"/>
              <w:rPr>
                <w:rFonts w:ascii="Calibri" w:hAnsi="Calibri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212121"/>
                <w:sz w:val="21"/>
                <w:szCs w:val="22"/>
                <w:lang w:val="en-US"/>
              </w:rPr>
              <w:t>Barbara Mazur, Beata Sokołowska, Katarzyna Zagórska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KLASA I – II - </w:t>
      </w:r>
      <w:r>
        <w:rPr>
          <w:rFonts w:ascii="Calibri" w:hAnsi="Calibri"/>
          <w:b/>
          <w:bCs/>
          <w:sz w:val="32"/>
          <w:szCs w:val="32"/>
        </w:rPr>
        <w:t>III</w:t>
      </w:r>
      <w:r>
        <w:rPr>
          <w:rFonts w:ascii="Calibri" w:hAnsi="Calibri"/>
          <w:b/>
          <w:bCs/>
          <w:sz w:val="32"/>
          <w:szCs w:val="32"/>
        </w:rPr>
        <w:t xml:space="preserve"> pe</w:t>
      </w:r>
    </w:p>
    <w:p>
      <w:pPr>
        <w:pStyle w:val="Standard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tbl>
      <w:tblPr>
        <w:tblW w:w="1460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3"/>
        <w:gridCol w:w="5581"/>
        <w:gridCol w:w="8264"/>
      </w:tblGrid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LP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lang w:val="en-US"/>
              </w:rPr>
              <w:t>TYTUŁ</w:t>
            </w:r>
          </w:p>
        </w:tc>
        <w:tc>
          <w:tcPr>
            <w:tcW w:w="8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AUTOR</w:t>
            </w:r>
          </w:p>
        </w:tc>
      </w:tr>
      <w:tr>
        <w:trPr>
          <w:trHeight w:val="23" w:hRule="atLeast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Mój dobry rok. Pewny start”.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NOWA ERA</w:t>
            </w:r>
          </w:p>
        </w:tc>
        <w:tc>
          <w:tcPr>
            <w:tcW w:w="8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agwek5"/>
              <w:shd w:val="clear" w:color="auto" w:fill="FFFFFF"/>
              <w:snapToGrid w:val="false"/>
              <w:spacing w:before="0" w:after="0"/>
              <w:rPr/>
            </w:pPr>
            <w:r>
              <w:rPr>
                <w:rFonts w:ascii="Calibri" w:hAnsi="Calibri"/>
                <w:b w:val="false"/>
                <w:bCs w:val="false"/>
                <w:color w:val="222222"/>
                <w:sz w:val="22"/>
                <w:szCs w:val="22"/>
                <w:lang w:val="en-US"/>
              </w:rPr>
              <w:t>Praca zbiorowa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Roboto">
    <w:altName w:val=" sans-serif"/>
    <w:charset w:val="ee"/>
    <w:family w:val="roman"/>
    <w:pitch w:val="variable"/>
  </w:font>
  <w:font w:name="arial">
    <w:altName w:val=" sans-serif"/>
    <w:charset w:val="ee"/>
    <w:family w:val="roman"/>
    <w:pitch w:val="variable"/>
  </w:font>
  <w:font w:name="Calibri W02 Regular">
    <w:charset w:val="ee"/>
    <w:family w:val="roman"/>
    <w:pitch w:val="variable"/>
  </w:font>
  <w:font w:name="Calibri">
    <w:charset w:val="01"/>
    <w:family w:val="swiss"/>
    <w:pitch w:val="variable"/>
  </w:font>
  <w:font w:name="GothamMedium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Gwka"/>
    <w:pPr>
      <w:outlineLvl w:val="0"/>
    </w:pPr>
    <w:rPr>
      <w:b/>
      <w:bCs/>
    </w:rPr>
  </w:style>
  <w:style w:type="paragraph" w:styleId="Nagwek2">
    <w:name w:val="Nagłówek 2"/>
    <w:basedOn w:val="Gwka"/>
    <w:pPr>
      <w:spacing w:before="200" w:after="0"/>
      <w:outlineLvl w:val="1"/>
    </w:pPr>
    <w:rPr>
      <w:b/>
      <w:bCs/>
    </w:rPr>
  </w:style>
  <w:style w:type="paragraph" w:styleId="Nagwek3">
    <w:name w:val="Nagłówek 3"/>
    <w:basedOn w:val="Gwka"/>
    <w:pPr>
      <w:spacing w:before="140" w:after="0"/>
      <w:outlineLvl w:val="2"/>
    </w:pPr>
    <w:rPr>
      <w:b/>
      <w:bCs/>
    </w:rPr>
  </w:style>
  <w:style w:type="paragraph" w:styleId="Nagwek5">
    <w:name w:val="Nagłówek 5"/>
    <w:basedOn w:val="Gwka"/>
    <w:pPr>
      <w:outlineLvl w:val="4"/>
    </w:pPr>
    <w:rPr>
      <w:rFonts w:ascii="Times New Roman" w:hAnsi="Times New Roman" w:eastAsia="Lucida Sans Unicode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rPr>
      <w:b/>
      <w:bCs/>
    </w:rPr>
  </w:style>
  <w:style w:type="character" w:styleId="Znakinumeracji" w:customStyle="1">
    <w:name w:val="Znaki numeracji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Liberation Sans" w:hAnsi="Liberation Sans" w:eastAsia="MS Mincho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extbody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">
    <w:name w:val="Główka"/>
    <w:basedOn w:val="Standard"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val="pl-PL" w:eastAsia="pl-PL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ytuł"/>
    <w:basedOn w:val="Gwka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Gwka"/>
    <w:pPr>
      <w:spacing w:before="60" w:after="120"/>
      <w:jc w:val="center"/>
    </w:pPr>
    <w:rPr>
      <w:sz w:val="36"/>
      <w:szCs w:val="36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sip.pl/oferta/numery-dopuszczen/" TargetMode="External"/><Relationship Id="rId3" Type="http://schemas.openxmlformats.org/officeDocument/2006/relationships/hyperlink" Target="https://www.wsip.pl/oferta/numery-dopuszcze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LibreOffice/4.4.4.3$Windows_x86 LibreOffice_project/2c39ebcf046445232b798108aa8a7e7d89552ea8</Application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2019-06-09T15:10:00Z</dcterms:created>
  <dc:creator>R R</dc:creator>
  <dc:language>pl-PL</dc:language>
  <cp:lastModifiedBy>R R</cp:lastModifiedBy>
  <cp:lastPrinted>2023-09-16T18:59:33Z</cp:lastPrinted>
  <dcterms:modified xsi:type="dcterms:W3CDTF">2023-09-16T19:01:48Z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